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4FC" w:rsidRPr="00B114FC" w:rsidRDefault="00B114FC" w:rsidP="00B114F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/>
        </w:rPr>
      </w:pPr>
      <w:r w:rsidRPr="00B114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/>
        </w:rPr>
        <w:t>Substance abuse</w:t>
      </w:r>
    </w:p>
    <w:p w:rsidR="00B114FC" w:rsidRDefault="00B114FC" w:rsidP="00B114FC">
      <w:pPr>
        <w:spacing w:after="0" w:line="240" w:lineRule="auto"/>
        <w:rPr>
          <w:rFonts w:ascii="Times New Roman" w:eastAsia="Times New Roman" w:hAnsi="Times New Roman" w:cs="Times New Roman"/>
          <w:lang/>
        </w:rPr>
      </w:pPr>
      <w:r w:rsidRPr="00B114FC">
        <w:rPr>
          <w:rFonts w:ascii="Times New Roman" w:eastAsia="Times New Roman" w:hAnsi="Times New Roman" w:cs="Times New Roman"/>
          <w:lang/>
        </w:rPr>
        <w:t>From Wikipedia, the free encyclopedia</w:t>
      </w:r>
      <w:r>
        <w:rPr>
          <w:rFonts w:ascii="Times New Roman" w:eastAsia="Times New Roman" w:hAnsi="Times New Roman" w:cs="Times New Roman"/>
          <w:lang/>
        </w:rPr>
        <w:t xml:space="preserve">: </w:t>
      </w:r>
      <w:hyperlink r:id="rId6" w:history="1">
        <w:r w:rsidRPr="00AD013B">
          <w:rPr>
            <w:rStyle w:val="Hyperlink"/>
            <w:rFonts w:ascii="Times New Roman" w:eastAsia="Times New Roman" w:hAnsi="Times New Roman" w:cs="Times New Roman"/>
            <w:lang/>
          </w:rPr>
          <w:t>http://en.wikipedia.org/wiki/Substance_abuse</w:t>
        </w:r>
      </w:hyperlink>
    </w:p>
    <w:p w:rsidR="00B114FC" w:rsidRDefault="00B114FC" w:rsidP="00B114FC">
      <w:pPr>
        <w:spacing w:after="0" w:line="240" w:lineRule="auto"/>
        <w:rPr>
          <w:rFonts w:ascii="Times New Roman" w:eastAsia="Times New Roman" w:hAnsi="Times New Roman" w:cs="Times New Roman"/>
          <w:lang/>
        </w:rPr>
      </w:pPr>
    </w:p>
    <w:p w:rsidR="00B114FC" w:rsidRPr="00B114FC" w:rsidRDefault="00B114FC" w:rsidP="00B114FC">
      <w:pPr>
        <w:spacing w:after="0" w:line="240" w:lineRule="auto"/>
        <w:rPr>
          <w:rFonts w:ascii="Times New Roman" w:eastAsia="Times New Roman" w:hAnsi="Times New Roman" w:cs="Times New Roman"/>
          <w:b/>
          <w:lang/>
        </w:rPr>
      </w:pPr>
      <w:r w:rsidRPr="00B114FC">
        <w:rPr>
          <w:rFonts w:ascii="Times New Roman" w:eastAsia="Times New Roman" w:hAnsi="Times New Roman" w:cs="Times New Roman"/>
          <w:b/>
          <w:lang/>
        </w:rPr>
        <w:t>Definition of Substance Abuse</w:t>
      </w:r>
    </w:p>
    <w:p w:rsidR="00B114FC" w:rsidRDefault="00B114FC" w:rsidP="00B11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114FC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Substance abuse</w:t>
      </w:r>
      <w:r w:rsidRPr="00B114FC">
        <w:rPr>
          <w:rFonts w:ascii="Times New Roman" w:eastAsia="Times New Roman" w:hAnsi="Times New Roman" w:cs="Times New Roman"/>
          <w:sz w:val="24"/>
          <w:szCs w:val="24"/>
          <w:lang/>
        </w:rPr>
        <w:t xml:space="preserve">, also known as </w:t>
      </w:r>
      <w:r w:rsidRPr="00B114FC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drug abuse</w:t>
      </w:r>
      <w:r w:rsidRPr="00B114FC">
        <w:rPr>
          <w:rFonts w:ascii="Times New Roman" w:eastAsia="Times New Roman" w:hAnsi="Times New Roman" w:cs="Times New Roman"/>
          <w:sz w:val="24"/>
          <w:szCs w:val="24"/>
          <w:lang/>
        </w:rPr>
        <w:t xml:space="preserve">, refers to a maladaptive pattern of use of a substance that is not considered dependent. The term "drug abuse" does not exclude dependency, but is otherwise used in a similar manner in nonmedical contexts. The terms have a huge range of definitions related to taking a </w:t>
      </w:r>
      <w:hyperlink r:id="rId7" w:history="1">
        <w:r w:rsidRPr="00B114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psychoactive drug</w:t>
        </w:r>
      </w:hyperlink>
      <w:r w:rsidRPr="00B114FC">
        <w:rPr>
          <w:rFonts w:ascii="Times New Roman" w:eastAsia="Times New Roman" w:hAnsi="Times New Roman" w:cs="Times New Roman"/>
          <w:sz w:val="24"/>
          <w:szCs w:val="24"/>
          <w:lang/>
        </w:rPr>
        <w:t xml:space="preserve"> or </w:t>
      </w:r>
      <w:hyperlink r:id="rId8" w:tooltip="Performance enhancing drug" w:history="1">
        <w:r w:rsidRPr="00B114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performance enhancing drug</w:t>
        </w:r>
      </w:hyperlink>
      <w:r w:rsidRPr="00B114FC">
        <w:rPr>
          <w:rFonts w:ascii="Times New Roman" w:eastAsia="Times New Roman" w:hAnsi="Times New Roman" w:cs="Times New Roman"/>
          <w:sz w:val="24"/>
          <w:szCs w:val="24"/>
          <w:lang/>
        </w:rPr>
        <w:t xml:space="preserve"> for a non-therapeutic or non-medical effect. All of these definitions imply a negative judgment of the drug use in question (compare with the term </w:t>
      </w:r>
      <w:hyperlink r:id="rId9" w:history="1">
        <w:r w:rsidRPr="00B114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responsible drug use</w:t>
        </w:r>
      </w:hyperlink>
      <w:r w:rsidRPr="00B114FC">
        <w:rPr>
          <w:rFonts w:ascii="Times New Roman" w:eastAsia="Times New Roman" w:hAnsi="Times New Roman" w:cs="Times New Roman"/>
          <w:sz w:val="24"/>
          <w:szCs w:val="24"/>
          <w:lang/>
        </w:rPr>
        <w:t xml:space="preserve"> for alternative views). Some of the drugs most often associated with this term include </w:t>
      </w:r>
      <w:hyperlink r:id="rId10" w:tooltip="Ethanol" w:history="1">
        <w:r w:rsidRPr="00B114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alcohol</w:t>
        </w:r>
      </w:hyperlink>
      <w:r w:rsidRPr="00B114FC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hyperlink r:id="rId11" w:tooltip="Amphetamines" w:history="1">
        <w:r w:rsidRPr="00B114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amphetamines</w:t>
        </w:r>
      </w:hyperlink>
      <w:r w:rsidRPr="00B114FC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hyperlink r:id="rId12" w:tooltip="Barbiturate" w:history="1">
        <w:r w:rsidRPr="00B114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barbiturates</w:t>
        </w:r>
      </w:hyperlink>
      <w:r w:rsidRPr="00B114FC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hyperlink r:id="rId13" w:tooltip="Benzodiazepine" w:history="1">
        <w:r w:rsidRPr="00B114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benzodiazepines</w:t>
        </w:r>
      </w:hyperlink>
      <w:r w:rsidRPr="00B114FC">
        <w:rPr>
          <w:rFonts w:ascii="Times New Roman" w:eastAsia="Times New Roman" w:hAnsi="Times New Roman" w:cs="Times New Roman"/>
          <w:sz w:val="24"/>
          <w:szCs w:val="24"/>
          <w:lang/>
        </w:rPr>
        <w:t xml:space="preserve"> (particularly </w:t>
      </w:r>
      <w:hyperlink r:id="rId14" w:history="1">
        <w:r w:rsidRPr="00B114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temazepam</w:t>
        </w:r>
      </w:hyperlink>
      <w:r w:rsidRPr="00B114FC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hyperlink r:id="rId15" w:history="1">
        <w:r w:rsidRPr="00B114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nimetazepam</w:t>
        </w:r>
      </w:hyperlink>
      <w:r w:rsidRPr="00B114FC">
        <w:rPr>
          <w:rFonts w:ascii="Times New Roman" w:eastAsia="Times New Roman" w:hAnsi="Times New Roman" w:cs="Times New Roman"/>
          <w:sz w:val="24"/>
          <w:szCs w:val="24"/>
          <w:lang/>
        </w:rPr>
        <w:t xml:space="preserve">, and </w:t>
      </w:r>
      <w:hyperlink r:id="rId16" w:history="1">
        <w:r w:rsidRPr="00B114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flunitrazepam</w:t>
        </w:r>
      </w:hyperlink>
      <w:r w:rsidRPr="00B114FC">
        <w:rPr>
          <w:rFonts w:ascii="Times New Roman" w:eastAsia="Times New Roman" w:hAnsi="Times New Roman" w:cs="Times New Roman"/>
          <w:sz w:val="24"/>
          <w:szCs w:val="24"/>
          <w:lang/>
        </w:rPr>
        <w:t xml:space="preserve">), </w:t>
      </w:r>
      <w:hyperlink r:id="rId17" w:history="1">
        <w:r w:rsidRPr="00B114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cocaine</w:t>
        </w:r>
      </w:hyperlink>
      <w:r w:rsidRPr="00B114FC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hyperlink r:id="rId18" w:history="1">
        <w:r w:rsidRPr="00B114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methaqualone</w:t>
        </w:r>
      </w:hyperlink>
      <w:r w:rsidRPr="00B114FC">
        <w:rPr>
          <w:rFonts w:ascii="Times New Roman" w:eastAsia="Times New Roman" w:hAnsi="Times New Roman" w:cs="Times New Roman"/>
          <w:sz w:val="24"/>
          <w:szCs w:val="24"/>
          <w:lang/>
        </w:rPr>
        <w:t xml:space="preserve">, and </w:t>
      </w:r>
      <w:hyperlink r:id="rId19" w:tooltip="Opioids" w:history="1">
        <w:r w:rsidRPr="00B114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opioids</w:t>
        </w:r>
      </w:hyperlink>
      <w:r w:rsidRPr="00B114FC">
        <w:rPr>
          <w:rFonts w:ascii="Times New Roman" w:eastAsia="Times New Roman" w:hAnsi="Times New Roman" w:cs="Times New Roman"/>
          <w:sz w:val="24"/>
          <w:szCs w:val="24"/>
          <w:lang/>
        </w:rPr>
        <w:t>. Use of these drugs may lead to criminal penalty in addition to possible physical, social, and psychological harm, both strongly depending on local jurisdiction.</w:t>
      </w:r>
      <w:hyperlink r:id="rId20" w:anchor="cite_note-mosby-1" w:history="1">
        <w:r w:rsidRPr="00B114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/>
          </w:rPr>
          <w:t>[2]</w:t>
        </w:r>
      </w:hyperlink>
      <w:r w:rsidRPr="00B114FC">
        <w:rPr>
          <w:rFonts w:ascii="Times New Roman" w:eastAsia="Times New Roman" w:hAnsi="Times New Roman" w:cs="Times New Roman"/>
          <w:sz w:val="24"/>
          <w:szCs w:val="24"/>
          <w:lang/>
        </w:rPr>
        <w:t xml:space="preserve"> Other definitions of drug abuse fall into four main categories: public health definitions, mass communication and vernacular usage, medical definitions, and political and criminal justice definitions.</w:t>
      </w:r>
    </w:p>
    <w:p w:rsidR="00682682" w:rsidRDefault="00682682" w:rsidP="00B11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More resources to use for this topic</w:t>
      </w:r>
    </w:p>
    <w:p w:rsidR="00682682" w:rsidRDefault="00682682" w:rsidP="00B11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hyperlink r:id="rId21" w:history="1">
        <w:r w:rsidRPr="00AD013B">
          <w:rPr>
            <w:rStyle w:val="Hyperlink"/>
            <w:rFonts w:ascii="Times New Roman" w:eastAsia="Times New Roman" w:hAnsi="Times New Roman" w:cs="Times New Roman"/>
            <w:sz w:val="24"/>
            <w:szCs w:val="24"/>
            <w:lang/>
          </w:rPr>
          <w:t>http://alcoholism.about.com/cs/drugs/a/aa030425a.htm</w:t>
        </w:r>
      </w:hyperlink>
    </w:p>
    <w:p w:rsidR="00682682" w:rsidRDefault="00682682" w:rsidP="00B11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hyperlink r:id="rId22" w:history="1">
        <w:r w:rsidRPr="00AD013B">
          <w:rPr>
            <w:rStyle w:val="Hyperlink"/>
            <w:rFonts w:ascii="Times New Roman" w:eastAsia="Times New Roman" w:hAnsi="Times New Roman" w:cs="Times New Roman"/>
            <w:sz w:val="24"/>
            <w:szCs w:val="24"/>
            <w:lang/>
          </w:rPr>
          <w:t>http://www.google.co.za/search?hl=en&amp;biw=1276&amp;bih=801&amp;defl=en&amp;q=define:substance+abuse&amp;sa=X&amp;ei=DweTTcDxMMGeOsvBuHk&amp;ved=0CCEQkAE</w:t>
        </w:r>
      </w:hyperlink>
    </w:p>
    <w:p w:rsidR="00682682" w:rsidRPr="00B114FC" w:rsidRDefault="00682682" w:rsidP="00B11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E9309F" w:rsidRDefault="00E9309F" w:rsidP="00B114FC">
      <w:pPr>
        <w:ind w:firstLine="720"/>
      </w:pPr>
    </w:p>
    <w:sectPr w:rsidR="00E9309F" w:rsidSect="003049FC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72A" w:rsidRDefault="0092272A" w:rsidP="00B114FC">
      <w:pPr>
        <w:spacing w:after="0" w:line="240" w:lineRule="auto"/>
      </w:pPr>
      <w:r>
        <w:separator/>
      </w:r>
    </w:p>
  </w:endnote>
  <w:endnote w:type="continuationSeparator" w:id="0">
    <w:p w:rsidR="0092272A" w:rsidRDefault="0092272A" w:rsidP="00B11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72A" w:rsidRDefault="0092272A" w:rsidP="00B114FC">
      <w:pPr>
        <w:spacing w:after="0" w:line="240" w:lineRule="auto"/>
      </w:pPr>
      <w:r>
        <w:separator/>
      </w:r>
    </w:p>
  </w:footnote>
  <w:footnote w:type="continuationSeparator" w:id="0">
    <w:p w:rsidR="0092272A" w:rsidRDefault="0092272A" w:rsidP="00B114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14FC"/>
    <w:rsid w:val="001C72E3"/>
    <w:rsid w:val="00201FD4"/>
    <w:rsid w:val="003049FC"/>
    <w:rsid w:val="004C23C8"/>
    <w:rsid w:val="00682682"/>
    <w:rsid w:val="00764BCC"/>
    <w:rsid w:val="008A566F"/>
    <w:rsid w:val="0092272A"/>
    <w:rsid w:val="00B114FC"/>
    <w:rsid w:val="00CD0A88"/>
    <w:rsid w:val="00D9513A"/>
    <w:rsid w:val="00E93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09F"/>
  </w:style>
  <w:style w:type="paragraph" w:styleId="Heading1">
    <w:name w:val="heading 1"/>
    <w:basedOn w:val="Normal"/>
    <w:link w:val="Heading1Char"/>
    <w:uiPriority w:val="9"/>
    <w:qFormat/>
    <w:rsid w:val="00B114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114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14FC"/>
  </w:style>
  <w:style w:type="paragraph" w:styleId="Footer">
    <w:name w:val="footer"/>
    <w:basedOn w:val="Normal"/>
    <w:link w:val="FooterChar"/>
    <w:uiPriority w:val="99"/>
    <w:semiHidden/>
    <w:unhideWhenUsed/>
    <w:rsid w:val="00B114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4FC"/>
  </w:style>
  <w:style w:type="character" w:customStyle="1" w:styleId="Heading1Char">
    <w:name w:val="Heading 1 Char"/>
    <w:basedOn w:val="DefaultParagraphFont"/>
    <w:link w:val="Heading1"/>
    <w:uiPriority w:val="9"/>
    <w:rsid w:val="00B114F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B114F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11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4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1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40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04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27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Performance_enhancing_drug" TargetMode="External"/><Relationship Id="rId13" Type="http://schemas.openxmlformats.org/officeDocument/2006/relationships/hyperlink" Target="http://en.wikipedia.org/wiki/Benzodiazepine" TargetMode="External"/><Relationship Id="rId18" Type="http://schemas.openxmlformats.org/officeDocument/2006/relationships/hyperlink" Target="http://en.wikipedia.org/wiki/Methaqualon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alcoholism.about.com/cs/drugs/a/aa030425a.htm" TargetMode="External"/><Relationship Id="rId7" Type="http://schemas.openxmlformats.org/officeDocument/2006/relationships/hyperlink" Target="http://en.wikipedia.org/wiki/Psychoactive_drug" TargetMode="External"/><Relationship Id="rId12" Type="http://schemas.openxmlformats.org/officeDocument/2006/relationships/hyperlink" Target="http://en.wikipedia.org/wiki/Barbiturate" TargetMode="External"/><Relationship Id="rId17" Type="http://schemas.openxmlformats.org/officeDocument/2006/relationships/hyperlink" Target="http://en.wikipedia.org/wiki/Cocaine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Flunitrazepam" TargetMode="External"/><Relationship Id="rId20" Type="http://schemas.openxmlformats.org/officeDocument/2006/relationships/hyperlink" Target="http://en.wikipedia.org/wiki/Substance_abuse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pedia.org/wiki/Substance_abuse" TargetMode="External"/><Relationship Id="rId11" Type="http://schemas.openxmlformats.org/officeDocument/2006/relationships/hyperlink" Target="http://en.wikipedia.org/wiki/Amphetamines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en.wikipedia.org/wiki/Nimetazepa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en.wikipedia.org/wiki/Ethanol" TargetMode="External"/><Relationship Id="rId19" Type="http://schemas.openxmlformats.org/officeDocument/2006/relationships/hyperlink" Target="http://en.wikipedia.org/wiki/Opioid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en.wikipedia.org/wiki/Responsible_drug_use" TargetMode="External"/><Relationship Id="rId14" Type="http://schemas.openxmlformats.org/officeDocument/2006/relationships/hyperlink" Target="http://en.wikipedia.org/wiki/Temazepam" TargetMode="External"/><Relationship Id="rId22" Type="http://schemas.openxmlformats.org/officeDocument/2006/relationships/hyperlink" Target="http://www.google.co.za/search?hl=en&amp;biw=1276&amp;bih=801&amp;defl=en&amp;q=define:substance+abuse&amp;sa=X&amp;ei=DweTTcDxMMGeOsvBuHk&amp;ved=0CCEQkA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404</Words>
  <Characters>2308</Characters>
  <Application>Microsoft Office Word</Application>
  <DocSecurity>0</DocSecurity>
  <Lines>19</Lines>
  <Paragraphs>5</Paragraphs>
  <ScaleCrop>false</ScaleCrop>
  <Company>UFS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2011-03-30T10:29:00Z</dcterms:created>
  <dcterms:modified xsi:type="dcterms:W3CDTF">2011-03-30T10:34:00Z</dcterms:modified>
</cp:coreProperties>
</file>